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15B0" w14:textId="77777777" w:rsidR="00646E92" w:rsidRPr="008804A4" w:rsidRDefault="00646E92" w:rsidP="00646E92">
      <w:pPr>
        <w:spacing w:after="0"/>
        <w:jc w:val="right"/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</w:pPr>
      <w:r w:rsidRPr="008804A4">
        <w:rPr>
          <w:rFonts w:ascii="Candara" w:hAnsi="Candara"/>
          <w:noProof/>
          <w:color w:val="262626" w:themeColor="text1" w:themeTint="D9"/>
          <w:lang w:eastAsia="pl-PL"/>
        </w:rPr>
        <w:drawing>
          <wp:inline distT="0" distB="0" distL="0" distR="0" wp14:anchorId="39374BEF" wp14:editId="1968F4FB">
            <wp:extent cx="1020330" cy="1020330"/>
            <wp:effectExtent l="0" t="0" r="8890" b="8890"/>
            <wp:docPr id="2" name="Obraz 2" descr="CLV Liceum Ogólnokształcące z Oddziałami Dwujęzycznymi im. Bohaterek Powstania Warsz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V Liceum Ogólnokształcące z Oddziałami Dwujęzycznymi im. Bohaterek Powstania Warszaw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33" cy="10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D203" w14:textId="77777777" w:rsidR="00167F84" w:rsidRPr="008804A4" w:rsidRDefault="008F7729" w:rsidP="00A963F2">
      <w:pPr>
        <w:spacing w:after="0"/>
        <w:jc w:val="center"/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</w:pP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 xml:space="preserve">KONKURS WPŁAT NA </w:t>
      </w:r>
      <w:r w:rsidR="009E4978"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FUNDUSZ</w:t>
      </w: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 xml:space="preserve"> RADY RODZICÓW</w:t>
      </w:r>
    </w:p>
    <w:p w14:paraId="2C188519" w14:textId="77777777" w:rsidR="00167F84" w:rsidRPr="008804A4" w:rsidRDefault="008F7729" w:rsidP="00A963F2">
      <w:pPr>
        <w:spacing w:after="0"/>
        <w:jc w:val="center"/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</w:pP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PRZY CLV LICEUM OGÓLNOKS</w:t>
      </w:r>
      <w:r w:rsidR="00167F84"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Z</w:t>
      </w: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TAŁCĄCYM</w:t>
      </w:r>
    </w:p>
    <w:p w14:paraId="43B6D8EA" w14:textId="77777777" w:rsidR="00167F84" w:rsidRPr="008804A4" w:rsidRDefault="008F7729" w:rsidP="00A963F2">
      <w:pPr>
        <w:spacing w:after="0"/>
        <w:jc w:val="center"/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</w:pP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Z ODZDZIAŁAMI DWUJĘZYCZNYMI</w:t>
      </w:r>
    </w:p>
    <w:p w14:paraId="58AC51C3" w14:textId="77777777" w:rsidR="002A6875" w:rsidRPr="008804A4" w:rsidRDefault="008F7729" w:rsidP="00A963F2">
      <w:pPr>
        <w:spacing w:after="0"/>
        <w:jc w:val="center"/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</w:pPr>
      <w:r w:rsidRPr="008804A4">
        <w:rPr>
          <w:rFonts w:ascii="Candara" w:eastAsia="Times New Roman" w:hAnsi="Candara" w:cs="Arial"/>
          <w:b/>
          <w:color w:val="262626" w:themeColor="text1" w:themeTint="D9"/>
          <w:kern w:val="36"/>
          <w:sz w:val="26"/>
          <w:szCs w:val="26"/>
          <w:lang w:eastAsia="pl-PL"/>
        </w:rPr>
        <w:t>IM. BOHATEREK POWSTANIA WARSZAWSKIEGO W WARSZAWIE</w:t>
      </w:r>
    </w:p>
    <w:p w14:paraId="65C98DFD" w14:textId="77777777" w:rsidR="00167F84" w:rsidRPr="008804A4" w:rsidRDefault="00167F84" w:rsidP="00A963F2">
      <w:pPr>
        <w:spacing w:after="0"/>
        <w:jc w:val="both"/>
        <w:rPr>
          <w:rFonts w:ascii="Candara" w:eastAsia="Times New Roman" w:hAnsi="Candara" w:cs="Arial"/>
          <w:color w:val="262626" w:themeColor="text1" w:themeTint="D9"/>
          <w:kern w:val="36"/>
          <w:sz w:val="24"/>
          <w:szCs w:val="24"/>
          <w:lang w:eastAsia="pl-PL"/>
        </w:rPr>
      </w:pPr>
    </w:p>
    <w:p w14:paraId="00590F30" w14:textId="77777777" w:rsidR="001F2D74" w:rsidRPr="008804A4" w:rsidRDefault="001F2D74" w:rsidP="00A963F2">
      <w:pPr>
        <w:spacing w:after="0"/>
        <w:jc w:val="both"/>
        <w:rPr>
          <w:rFonts w:ascii="Candara" w:eastAsia="Times New Roman" w:hAnsi="Candara" w:cs="Arial"/>
          <w:color w:val="262626" w:themeColor="text1" w:themeTint="D9"/>
          <w:kern w:val="36"/>
          <w:sz w:val="24"/>
          <w:szCs w:val="24"/>
          <w:lang w:eastAsia="pl-PL"/>
        </w:rPr>
      </w:pPr>
    </w:p>
    <w:p w14:paraId="73A8439B" w14:textId="77777777" w:rsidR="008F7729" w:rsidRPr="008804A4" w:rsidRDefault="008F7729" w:rsidP="008D6CC8">
      <w:pPr>
        <w:pStyle w:val="Akapitzlist"/>
        <w:numPr>
          <w:ilvl w:val="0"/>
          <w:numId w:val="2"/>
        </w:numPr>
        <w:spacing w:after="0"/>
        <w:jc w:val="both"/>
        <w:rPr>
          <w:rFonts w:ascii="Candara" w:hAnsi="Candara"/>
          <w:color w:val="262626" w:themeColor="text1" w:themeTint="D9"/>
          <w:sz w:val="24"/>
          <w:szCs w:val="24"/>
        </w:rPr>
      </w:pPr>
      <w:r w:rsidRPr="008804A4">
        <w:rPr>
          <w:rFonts w:ascii="Candara" w:hAnsi="Candara"/>
          <w:color w:val="262626" w:themeColor="text1" w:themeTint="D9"/>
          <w:sz w:val="24"/>
          <w:szCs w:val="24"/>
        </w:rPr>
        <w:t xml:space="preserve">Konkurs 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wpłat na </w:t>
      </w:r>
      <w:r w:rsidR="009E4978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fundusz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Rady Rodziców przy CLV Liceum Ogólnokształcącym z oddziałami dwujęzycznymi im. Bohaterek Powstania Warszawskiego w Warszawie (02-701), ul. Żywnego 25, trwa od 01 września 2020 r. (od godz. 0:00) do </w:t>
      </w:r>
      <w:r w:rsidR="00A97643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28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="00A97643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lutego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2021 r. (do godz. 24:00)</w:t>
      </w:r>
      <w:r w:rsidR="008D6CC8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.</w:t>
      </w:r>
    </w:p>
    <w:p w14:paraId="193680BB" w14:textId="77777777" w:rsidR="001A7DFF" w:rsidRPr="008804A4" w:rsidRDefault="001A7DFF" w:rsidP="001A7DFF">
      <w:pPr>
        <w:pStyle w:val="Akapitzlist"/>
        <w:spacing w:after="0"/>
        <w:jc w:val="both"/>
        <w:rPr>
          <w:rFonts w:ascii="Candara" w:hAnsi="Candara"/>
          <w:color w:val="262626" w:themeColor="text1" w:themeTint="D9"/>
          <w:sz w:val="24"/>
          <w:szCs w:val="24"/>
        </w:rPr>
      </w:pPr>
    </w:p>
    <w:p w14:paraId="5AF54BB1" w14:textId="77777777" w:rsidR="008F7729" w:rsidRPr="008804A4" w:rsidRDefault="008F7729" w:rsidP="001A7DFF">
      <w:pPr>
        <w:pStyle w:val="Akapitzlist"/>
        <w:numPr>
          <w:ilvl w:val="0"/>
          <w:numId w:val="2"/>
        </w:numPr>
        <w:spacing w:after="0"/>
        <w:jc w:val="both"/>
        <w:rPr>
          <w:rFonts w:ascii="Candara" w:hAnsi="Candara"/>
          <w:color w:val="262626" w:themeColor="text1" w:themeTint="D9"/>
          <w:sz w:val="24"/>
          <w:szCs w:val="24"/>
        </w:rPr>
      </w:pPr>
      <w:r w:rsidRPr="008804A4">
        <w:rPr>
          <w:rFonts w:ascii="Candara" w:hAnsi="Candara"/>
          <w:color w:val="262626" w:themeColor="text1" w:themeTint="D9"/>
          <w:sz w:val="24"/>
          <w:szCs w:val="24"/>
        </w:rPr>
        <w:t>Wpłat można dokonywać</w:t>
      </w:r>
      <w:r w:rsidR="001A7DFF" w:rsidRPr="008804A4">
        <w:rPr>
          <w:rFonts w:ascii="Candara" w:hAnsi="Candara"/>
          <w:color w:val="262626" w:themeColor="text1" w:themeTint="D9"/>
          <w:sz w:val="24"/>
          <w:szCs w:val="24"/>
        </w:rPr>
        <w:t xml:space="preserve"> </w:t>
      </w:r>
      <w:r w:rsidRPr="008804A4">
        <w:rPr>
          <w:rFonts w:ascii="Candara" w:hAnsi="Candara"/>
          <w:color w:val="262626" w:themeColor="text1" w:themeTint="D9"/>
          <w:sz w:val="24"/>
          <w:szCs w:val="24"/>
        </w:rPr>
        <w:t xml:space="preserve">przelewem na </w:t>
      </w:r>
      <w:r w:rsidR="001A7DFF" w:rsidRPr="008804A4">
        <w:rPr>
          <w:rFonts w:ascii="Candara" w:hAnsi="Candara"/>
          <w:color w:val="262626" w:themeColor="text1" w:themeTint="D9"/>
          <w:sz w:val="24"/>
          <w:szCs w:val="24"/>
        </w:rPr>
        <w:t>fundusz</w:t>
      </w:r>
      <w:r w:rsidRPr="008804A4">
        <w:rPr>
          <w:rFonts w:ascii="Candara" w:hAnsi="Candara"/>
          <w:color w:val="262626" w:themeColor="text1" w:themeTint="D9"/>
          <w:sz w:val="24"/>
          <w:szCs w:val="24"/>
        </w:rPr>
        <w:t xml:space="preserve"> Rady Rodziców - </w:t>
      </w:r>
      <w:r w:rsidRPr="008804A4">
        <w:rPr>
          <w:rFonts w:ascii="Candara" w:hAnsi="Candara"/>
          <w:b/>
          <w:bCs/>
          <w:color w:val="262626" w:themeColor="text1" w:themeTint="D9"/>
          <w:sz w:val="26"/>
          <w:szCs w:val="26"/>
          <w:shd w:val="clear" w:color="auto" w:fill="FFFFFF"/>
        </w:rPr>
        <w:t>85 1240 6247 1111 0000 4979 1862</w:t>
      </w:r>
      <w:r w:rsidR="008D6CC8" w:rsidRPr="008804A4">
        <w:rPr>
          <w:rFonts w:ascii="Candara" w:hAnsi="Candara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-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(w tytule wpłaty </w:t>
      </w:r>
      <w:r w:rsidR="009E4978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należy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wpisać imię i nazwisko ucznia oraz klasę)</w:t>
      </w:r>
      <w:r w:rsidR="009E4978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.</w:t>
      </w:r>
    </w:p>
    <w:p w14:paraId="0F65A344" w14:textId="77777777" w:rsidR="008D6CC8" w:rsidRPr="008804A4" w:rsidRDefault="008D6CC8" w:rsidP="008D6CC8">
      <w:pPr>
        <w:pStyle w:val="Akapitzlist"/>
        <w:spacing w:after="0"/>
        <w:ind w:left="1080"/>
        <w:jc w:val="both"/>
        <w:rPr>
          <w:rFonts w:ascii="Candara" w:hAnsi="Candara"/>
          <w:color w:val="262626" w:themeColor="text1" w:themeTint="D9"/>
          <w:sz w:val="24"/>
          <w:szCs w:val="24"/>
        </w:rPr>
      </w:pPr>
    </w:p>
    <w:p w14:paraId="493512A3" w14:textId="77777777" w:rsidR="00167F84" w:rsidRPr="008804A4" w:rsidRDefault="00167F84" w:rsidP="00A963F2">
      <w:pPr>
        <w:pStyle w:val="Akapitzlist"/>
        <w:numPr>
          <w:ilvl w:val="0"/>
          <w:numId w:val="2"/>
        </w:numPr>
        <w:spacing w:after="0"/>
        <w:jc w:val="both"/>
        <w:rPr>
          <w:rFonts w:ascii="Candara" w:hAnsi="Candara"/>
          <w:color w:val="262626" w:themeColor="text1" w:themeTint="D9"/>
          <w:sz w:val="24"/>
          <w:szCs w:val="24"/>
        </w:rPr>
      </w:pPr>
      <w:r w:rsidRPr="008804A4">
        <w:rPr>
          <w:rFonts w:ascii="Candara" w:hAnsi="Candara"/>
          <w:color w:val="262626" w:themeColor="text1" w:themeTint="D9"/>
          <w:sz w:val="24"/>
          <w:szCs w:val="24"/>
        </w:rPr>
        <w:t xml:space="preserve">W 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konkursie </w:t>
      </w:r>
      <w:r w:rsidR="00B122ED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biorą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udział wszystkie oddziały klasowe CLV Liceum Ogólnokształcąc</w:t>
      </w:r>
      <w:r w:rsidR="00A963F2"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ego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 xml:space="preserve"> z oddziałami dwujęzycznymi im. Bohaterek Powstania Warszawskiego w Warszawie (02-701), ul. Żywnego 25.</w:t>
      </w:r>
    </w:p>
    <w:p w14:paraId="1418D421" w14:textId="77777777" w:rsidR="00BC1664" w:rsidRPr="008804A4" w:rsidRDefault="00A97643" w:rsidP="00BC1664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</w:pP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Trzy pierwsze klasy, które w terminie konkursu, określonym w punkcie 1., wpłacą </w:t>
      </w:r>
      <w:r w:rsidR="000307BA"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>najwyższą</w:t>
      </w: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kwotę na fundusz 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Rady Rodziców przy CLV Liceum Ogólnokształcącym z oddziałami dwujęzycznymi im. Bohaterek Powstania Warszawskiego w Warszawie (02-701) ul. Żywnego</w:t>
      </w: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</w:t>
      </w:r>
      <w:r w:rsidR="000307BA"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>zajmą</w:t>
      </w: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tym samym 1, 2 i 3 miejsce w konkursie</w:t>
      </w:r>
      <w:r w:rsidR="000307BA"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i</w:t>
      </w: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otrzymają zwrot odpowiednio: 20%, 15% i 10%  wpłaconej kwoty do dowolnego wykorzystania w ramach swojego funduszu klasowego. </w:t>
      </w:r>
    </w:p>
    <w:p w14:paraId="178EB275" w14:textId="77777777" w:rsidR="009E4978" w:rsidRPr="008804A4" w:rsidRDefault="00BC1664" w:rsidP="00BC1664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</w:pP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Pozostałe klasy, które w </w:t>
      </w:r>
      <w:proofErr w:type="spellStart"/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>ww</w:t>
      </w:r>
      <w:proofErr w:type="spellEnd"/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9FBFC"/>
        </w:rPr>
        <w:t xml:space="preserve"> terminie spełnią warunek wpłaty opisany w pkt. 6, otrzymają zwrot 5%.</w:t>
      </w:r>
    </w:p>
    <w:p w14:paraId="5860FC62" w14:textId="77777777" w:rsidR="00BF2DC5" w:rsidRPr="008804A4" w:rsidRDefault="00A97643" w:rsidP="00336478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</w:pP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Minimalny próg wpłat </w:t>
      </w:r>
      <w:r w:rsidR="00BC1664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dla 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danej klasy nie może być niższy niż 70% </w:t>
      </w:r>
      <w:r w:rsidR="00BC1664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wszystkich 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płat</w:t>
      </w:r>
      <w:r w:rsidR="00056315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. </w:t>
      </w:r>
      <w:r w:rsidR="000D2B5D"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  <w:t>Przez 100% rozumie się wpłatę w wysokości 300 zł od jednego ucznia, z możliwością zwolnienia z wpłaty do trzech uczniów na oddział</w:t>
      </w:r>
      <w:r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  <w:t>.</w:t>
      </w:r>
      <w:r w:rsidR="00056315" w:rsidRPr="008804A4"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  <w:t xml:space="preserve"> (W</w:t>
      </w:r>
      <w:r w:rsidR="00056315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g zasady: ilość uczniów minus 3 x 300 zł składki rocznej = 100%).</w:t>
      </w:r>
    </w:p>
    <w:p w14:paraId="1BBF1931" w14:textId="77777777" w:rsidR="008D6CC8" w:rsidRPr="008804A4" w:rsidRDefault="008D6CC8" w:rsidP="00A963F2">
      <w:pPr>
        <w:shd w:val="clear" w:color="auto" w:fill="FFFFFF"/>
        <w:spacing w:after="0" w:line="240" w:lineRule="auto"/>
        <w:ind w:left="720"/>
        <w:jc w:val="both"/>
        <w:rPr>
          <w:rFonts w:ascii="Candara" w:hAnsi="Candara"/>
          <w:color w:val="262626" w:themeColor="text1" w:themeTint="D9"/>
          <w:sz w:val="24"/>
          <w:szCs w:val="24"/>
          <w:shd w:val="clear" w:color="auto" w:fill="FFFFFF"/>
        </w:rPr>
      </w:pPr>
    </w:p>
    <w:p w14:paraId="0D361B42" w14:textId="77777777" w:rsidR="00BB0694" w:rsidRPr="008804A4" w:rsidRDefault="00BB0694" w:rsidP="00A963F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</w:pP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Ostateczne wyniki konkursu zostaną ogłoszone na stronie internetowej szkoły </w:t>
      </w:r>
      <w:r w:rsidR="00A963F2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w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dniu </w:t>
      </w:r>
      <w:r w:rsidR="00BC1664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15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</w:t>
      </w:r>
      <w:r w:rsidR="001A7DFF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marca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2021 r</w:t>
      </w:r>
      <w:r w:rsidR="008804A4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. W</w:t>
      </w:r>
      <w:r w:rsidR="00A963F2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ypłata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środków dla zwycięskich klas nastąpi w terminie do </w:t>
      </w:r>
      <w:r w:rsidR="001A7DFF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31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</w:t>
      </w:r>
      <w:r w:rsidR="001A7DFF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marca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2021 r.</w:t>
      </w:r>
    </w:p>
    <w:p w14:paraId="6FC07E21" w14:textId="77777777" w:rsidR="00A963F2" w:rsidRPr="008804A4" w:rsidRDefault="00A963F2" w:rsidP="00A963F2">
      <w:pPr>
        <w:pStyle w:val="Akapitzlist"/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</w:pPr>
    </w:p>
    <w:p w14:paraId="46B398F2" w14:textId="77777777" w:rsidR="00A963F2" w:rsidRPr="008804A4" w:rsidRDefault="00A963F2" w:rsidP="001F2D74">
      <w:pPr>
        <w:shd w:val="clear" w:color="auto" w:fill="FFFFFF"/>
        <w:spacing w:after="0"/>
        <w:ind w:left="360"/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</w:pP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>Rada Rodziców</w:t>
      </w:r>
      <w:r w:rsidR="001F2D74"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 </w:t>
      </w:r>
      <w:r w:rsidRPr="008804A4">
        <w:rPr>
          <w:rFonts w:ascii="Candara" w:eastAsia="Times New Roman" w:hAnsi="Candara" w:cs="Arial"/>
          <w:color w:val="262626" w:themeColor="text1" w:themeTint="D9"/>
          <w:sz w:val="24"/>
          <w:szCs w:val="24"/>
          <w:lang w:eastAsia="pl-PL"/>
        </w:rPr>
        <w:t xml:space="preserve">przy CLV </w:t>
      </w:r>
      <w:r w:rsidRPr="008804A4">
        <w:rPr>
          <w:rFonts w:ascii="Candara" w:eastAsia="Times New Roman" w:hAnsi="Candara" w:cs="Times New Roman"/>
          <w:color w:val="262626" w:themeColor="text1" w:themeTint="D9"/>
          <w:sz w:val="24"/>
          <w:szCs w:val="24"/>
          <w:lang w:eastAsia="pl-PL"/>
        </w:rPr>
        <w:t>Liceum Ogólnokształcącym z oddziałami dwujęzycznymi im. Bohaterek Powstania Warszawskiego w Warszawie</w:t>
      </w:r>
    </w:p>
    <w:p w14:paraId="72FF578C" w14:textId="77777777" w:rsidR="00BF2DC5" w:rsidRPr="008804A4" w:rsidRDefault="00BF2DC5" w:rsidP="00A963F2">
      <w:pPr>
        <w:pStyle w:val="Akapitzlist"/>
        <w:spacing w:after="0"/>
        <w:ind w:left="1080"/>
        <w:jc w:val="both"/>
        <w:rPr>
          <w:rFonts w:ascii="Candara" w:hAnsi="Candara"/>
          <w:color w:val="262626" w:themeColor="text1" w:themeTint="D9"/>
          <w:sz w:val="24"/>
          <w:szCs w:val="24"/>
        </w:rPr>
      </w:pPr>
    </w:p>
    <w:p w14:paraId="48CE9BAE" w14:textId="77777777" w:rsidR="00A963F2" w:rsidRPr="008804A4" w:rsidRDefault="00A963F2" w:rsidP="00A963F2">
      <w:pPr>
        <w:pStyle w:val="Akapitzlist"/>
        <w:spacing w:after="0"/>
        <w:ind w:left="1080"/>
        <w:jc w:val="both"/>
        <w:rPr>
          <w:rFonts w:ascii="Candara" w:hAnsi="Candara"/>
          <w:color w:val="262626" w:themeColor="text1" w:themeTint="D9"/>
          <w:sz w:val="24"/>
          <w:szCs w:val="24"/>
        </w:rPr>
      </w:pPr>
    </w:p>
    <w:sectPr w:rsidR="00A963F2" w:rsidRPr="008804A4" w:rsidSect="001F2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3BD"/>
    <w:multiLevelType w:val="hybridMultilevel"/>
    <w:tmpl w:val="44ACF654"/>
    <w:lvl w:ilvl="0" w:tplc="2D4C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17956"/>
    <w:multiLevelType w:val="hybridMultilevel"/>
    <w:tmpl w:val="54965B8C"/>
    <w:lvl w:ilvl="0" w:tplc="B3B227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B699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3977"/>
    <w:multiLevelType w:val="hybridMultilevel"/>
    <w:tmpl w:val="EAC04D7A"/>
    <w:lvl w:ilvl="0" w:tplc="F25AEB8C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 w:hint="default"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70FA0"/>
    <w:multiLevelType w:val="multilevel"/>
    <w:tmpl w:val="351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125BF"/>
    <w:multiLevelType w:val="hybridMultilevel"/>
    <w:tmpl w:val="EE0E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9"/>
    <w:rsid w:val="000307BA"/>
    <w:rsid w:val="00056315"/>
    <w:rsid w:val="000D2B5D"/>
    <w:rsid w:val="00167F84"/>
    <w:rsid w:val="001A7DFF"/>
    <w:rsid w:val="001F2D74"/>
    <w:rsid w:val="002A6875"/>
    <w:rsid w:val="002C1717"/>
    <w:rsid w:val="00646E92"/>
    <w:rsid w:val="008804A4"/>
    <w:rsid w:val="008D6CC8"/>
    <w:rsid w:val="008F7729"/>
    <w:rsid w:val="009700FC"/>
    <w:rsid w:val="009E4978"/>
    <w:rsid w:val="00A963F2"/>
    <w:rsid w:val="00A97643"/>
    <w:rsid w:val="00AA7E79"/>
    <w:rsid w:val="00AC55FD"/>
    <w:rsid w:val="00B122ED"/>
    <w:rsid w:val="00BB0694"/>
    <w:rsid w:val="00BC1664"/>
    <w:rsid w:val="00BF2DC5"/>
    <w:rsid w:val="00E10FA6"/>
    <w:rsid w:val="00F549C1"/>
    <w:rsid w:val="00F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AD6"/>
  <w15:chartTrackingRefBased/>
  <w15:docId w15:val="{9D989827-6E5E-4C5B-B774-F5B20D5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Krystian Rechciński</cp:lastModifiedBy>
  <cp:revision>2</cp:revision>
  <dcterms:created xsi:type="dcterms:W3CDTF">2020-10-25T18:41:00Z</dcterms:created>
  <dcterms:modified xsi:type="dcterms:W3CDTF">2020-10-25T18:41:00Z</dcterms:modified>
</cp:coreProperties>
</file>